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CA55E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45659935" wp14:editId="65B35A8C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2364D3C3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2E0EB1B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CA593F6" wp14:editId="672A1BCE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48D371" w14:textId="49E9F26F" w:rsidR="00D077E9" w:rsidRPr="00D86945" w:rsidRDefault="00591B2A" w:rsidP="00591B2A">
                                  <w:pPr>
                                    <w:pStyle w:val="Title"/>
                                  </w:pPr>
                                  <w:r>
                                    <w:t>Excel Homework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A593F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0648D371" w14:textId="49E9F26F" w:rsidR="00D077E9" w:rsidRPr="00D86945" w:rsidRDefault="00591B2A" w:rsidP="00591B2A">
                            <w:pPr>
                              <w:pStyle w:val="Title"/>
                            </w:pPr>
                            <w:r>
                              <w:t>Excel Homework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9A82A1F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579AD10" wp14:editId="37F128FD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43FF3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59635B1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1C93EA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78C318D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34763D0FCE31415CB0B976F3D6CC6970"/>
              </w:placeholder>
              <w15:appearance w15:val="hidden"/>
            </w:sdtPr>
            <w:sdtEndPr/>
            <w:sdtContent>
              <w:p w14:paraId="53A953BF" w14:textId="588E6A56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591B2A">
                  <w:rPr>
                    <w:rStyle w:val="SubtitleChar"/>
                    <w:b w:val="0"/>
                    <w:noProof/>
                  </w:rPr>
                  <w:t>August 6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21FEA58C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39BE3426" wp14:editId="50E35F2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3D0D33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121B98F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45D88AA6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1F4BEB22" w14:textId="43A8B6D2" w:rsidR="00D077E9" w:rsidRDefault="00502522" w:rsidP="00D077E9">
            <w:sdt>
              <w:sdtPr>
                <w:id w:val="-1740469667"/>
                <w:placeholder>
                  <w:docPart w:val="67F60A3A92344EB39B0B7F450D064534"/>
                </w:placeholder>
                <w15:appearance w15:val="hidden"/>
              </w:sdtPr>
              <w:sdtEndPr/>
              <w:sdtContent>
                <w:r w:rsidR="00591B2A">
                  <w:t>Rice University Data Analytics Bootcamp</w:t>
                </w:r>
              </w:sdtContent>
            </w:sdt>
          </w:p>
          <w:p w14:paraId="3E882F40" w14:textId="6EA67D97"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44830FA6DF194B29B9B1E9A847224AE5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591B2A">
                  <w:t>Gabriel Pivaro</w:t>
                </w:r>
              </w:sdtContent>
            </w:sdt>
          </w:p>
          <w:p w14:paraId="09897110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6F9E2DB4" w14:textId="77777777" w:rsidR="00D077E9" w:rsidRDefault="00D077E9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3DC67B11" wp14:editId="026C067C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5416538" wp14:editId="21BA5691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C0B20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52C1456" wp14:editId="1714F9AB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D09D3E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224C34A0" w14:textId="3F87FFF2" w:rsidR="00D077E9" w:rsidRDefault="00805BC9" w:rsidP="00D077E9">
      <w:pPr>
        <w:pStyle w:val="Heading1"/>
      </w:pPr>
      <w:r>
        <w:lastRenderedPageBreak/>
        <w:t>Excel Homework: Kickstart My Chart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14:paraId="09549E37" w14:textId="77777777" w:rsidTr="00DF027C">
        <w:trPr>
          <w:trHeight w:val="3546"/>
        </w:trPr>
        <w:tc>
          <w:tcPr>
            <w:tcW w:w="9999" w:type="dxa"/>
          </w:tcPr>
          <w:sdt>
            <w:sdtPr>
              <w:id w:val="1660650702"/>
              <w:placeholder>
                <w:docPart w:val="A63C6FEFCCDC4493B9C7FFE51D212A3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14:paraId="608B96B2" w14:textId="61558C3C" w:rsidR="00D077E9" w:rsidRDefault="00805BC9" w:rsidP="00805BC9">
                <w:pPr>
                  <w:pStyle w:val="Heading2"/>
                  <w:jc w:val="both"/>
                </w:pPr>
                <w:r>
                  <w:t>Background</w:t>
                </w:r>
              </w:p>
            </w:sdtContent>
          </w:sdt>
          <w:p w14:paraId="662109D2" w14:textId="77777777" w:rsidR="00DF027C" w:rsidRDefault="00DF027C" w:rsidP="00805BC9">
            <w:pPr>
              <w:jc w:val="both"/>
            </w:pPr>
          </w:p>
          <w:p w14:paraId="379426F3" w14:textId="774EF28D" w:rsidR="00805BC9" w:rsidRDefault="00805BC9" w:rsidP="00805BC9">
            <w:pPr>
              <w:pStyle w:val="Content"/>
              <w:jc w:val="both"/>
            </w:pPr>
            <w:r>
              <w:t xml:space="preserve">Over $2 billion has been raised using the massively successful crowdfunding service, Kickstarter, but not every project has found success. Of the more than 300,000 projects launched on Kickstarter, </w:t>
            </w:r>
            <w:r w:rsidRPr="00805BC9">
              <w:rPr>
                <w:u w:val="single"/>
              </w:rPr>
              <w:t>only a third</w:t>
            </w:r>
            <w:r>
              <w:t xml:space="preserve"> have made it through the funding process with a positive outcome.</w:t>
            </w:r>
          </w:p>
          <w:p w14:paraId="2ABBF7DF" w14:textId="77777777" w:rsidR="00805BC9" w:rsidRDefault="00805BC9" w:rsidP="00805BC9">
            <w:pPr>
              <w:pStyle w:val="Content"/>
              <w:jc w:val="both"/>
            </w:pPr>
          </w:p>
          <w:p w14:paraId="1C82B15B" w14:textId="233C63FD" w:rsidR="00DF027C" w:rsidRPr="00DF027C" w:rsidRDefault="00805BC9" w:rsidP="00805BC9">
            <w:pPr>
              <w:pStyle w:val="Content"/>
              <w:jc w:val="both"/>
            </w:pPr>
            <w:r>
              <w:t xml:space="preserve">Getting funded on Kickstarter requires meeting or exceeding the project's initial goal, so many organizations spend months looking through past projects </w:t>
            </w:r>
            <w:proofErr w:type="gramStart"/>
            <w:r>
              <w:t>in an attempt to</w:t>
            </w:r>
            <w:proofErr w:type="gramEnd"/>
            <w:r>
              <w:t xml:space="preserve"> discover some trick for finding success. For this week's homework, you will organize and analyze a database of 4,000 past projects </w:t>
            </w:r>
            <w:proofErr w:type="gramStart"/>
            <w:r>
              <w:t>in order to</w:t>
            </w:r>
            <w:proofErr w:type="gramEnd"/>
            <w:r>
              <w:t xml:space="preserve"> uncover any hidden trends.</w:t>
            </w:r>
          </w:p>
          <w:p w14:paraId="5CDAB165" w14:textId="77777777" w:rsidR="00DF027C" w:rsidRDefault="00DF027C" w:rsidP="00805BC9">
            <w:pPr>
              <w:jc w:val="both"/>
            </w:pPr>
          </w:p>
          <w:p w14:paraId="4CD45884" w14:textId="0787943F" w:rsidR="00DF027C" w:rsidRDefault="00DF027C" w:rsidP="00805BC9">
            <w:pPr>
              <w:pStyle w:val="Content"/>
              <w:jc w:val="both"/>
            </w:pPr>
          </w:p>
        </w:tc>
      </w:tr>
      <w:tr w:rsidR="00DF027C" w14:paraId="3E7B93CF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0E466ACB" w14:textId="7777777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ABAC11B" wp14:editId="6DE33498">
                      <wp:extent cx="5422005" cy="1123950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1123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4778D3" w14:textId="4C1E2D83" w:rsidR="00DF027C" w:rsidRDefault="00DF027C" w:rsidP="00DF027C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“</w:t>
                                  </w:r>
                                  <w:r w:rsidR="00805BC9" w:rsidRPr="00805BC9">
                                    <w:rPr>
                                      <w:i/>
                                      <w:sz w:val="36"/>
                                    </w:rPr>
                                    <w:t>Of the more than 300,000 projects launched on Kickstarter, only a third have made it through the funding process with a positive outcome</w:t>
                                  </w:r>
                                  <w:r w:rsidR="00805BC9">
                                    <w:rPr>
                                      <w:i/>
                                      <w:sz w:val="36"/>
                                    </w:rPr>
                                    <w:t>.”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BAC11B" id="Text Box 7" o:spid="_x0000_s1027" type="#_x0000_t202" style="width:426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" filled="f" stroked="f" strokeweight=".5pt">
                      <v:textbox>
                        <w:txbxContent>
                          <w:p w14:paraId="7A4778D3" w14:textId="4C1E2D83" w:rsidR="00DF027C" w:rsidRDefault="00DF027C" w:rsidP="00DF027C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“</w:t>
                            </w:r>
                            <w:r w:rsidR="00805BC9" w:rsidRPr="00805BC9">
                              <w:rPr>
                                <w:i/>
                                <w:sz w:val="36"/>
                              </w:rPr>
                              <w:t>Of the more than 300,000 projects launched on Kickstarter, only a third have made it through the funding process with a positive outcome</w:t>
                            </w:r>
                            <w:r w:rsidR="00805BC9">
                              <w:rPr>
                                <w:i/>
                                <w:sz w:val="36"/>
                              </w:rPr>
                              <w:t>.”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EB92ED2" w14:textId="523238E7" w:rsidR="00002905" w:rsidRDefault="00002905" w:rsidP="00DF027C"/>
    <w:p w14:paraId="6BBDE782" w14:textId="6F674E26" w:rsidR="00805BC9" w:rsidRDefault="00805BC9" w:rsidP="00DF027C"/>
    <w:p w14:paraId="692E059B" w14:textId="259A0A9D" w:rsidR="00805BC9" w:rsidRDefault="00805BC9" w:rsidP="00DF027C"/>
    <w:p w14:paraId="2195F3D1" w14:textId="10B7570B" w:rsidR="00805BC9" w:rsidRDefault="00805BC9" w:rsidP="00DF027C"/>
    <w:p w14:paraId="64930AB9" w14:textId="780F5137" w:rsidR="00805BC9" w:rsidRDefault="00805BC9" w:rsidP="00DF027C"/>
    <w:p w14:paraId="7EABAE67" w14:textId="1B4E9656" w:rsidR="00805BC9" w:rsidRDefault="00805BC9" w:rsidP="00DF027C"/>
    <w:p w14:paraId="30EA30E4" w14:textId="236277E4" w:rsidR="00805BC9" w:rsidRDefault="00805BC9" w:rsidP="00DF027C"/>
    <w:p w14:paraId="139E303C" w14:textId="36AD2F6F" w:rsidR="00805BC9" w:rsidRDefault="00805BC9" w:rsidP="00DF027C"/>
    <w:p w14:paraId="2D0193A9" w14:textId="308A882C" w:rsidR="00805BC9" w:rsidRDefault="00805BC9" w:rsidP="00DF027C"/>
    <w:p w14:paraId="4D96C84A" w14:textId="2C8EA397" w:rsidR="00805BC9" w:rsidRDefault="00805BC9" w:rsidP="00DF027C"/>
    <w:p w14:paraId="77269020" w14:textId="77777777" w:rsidR="00805BC9" w:rsidRDefault="00805BC9" w:rsidP="00DF027C"/>
    <w:p w14:paraId="551D5DE5" w14:textId="62A7F933" w:rsidR="00002905" w:rsidRDefault="00002905" w:rsidP="00DF027C"/>
    <w:p w14:paraId="29D62D76" w14:textId="77777777" w:rsidR="00002905" w:rsidRDefault="00002905" w:rsidP="00002905">
      <w:pPr>
        <w:pStyle w:val="ListParagraph"/>
        <w:numPr>
          <w:ilvl w:val="0"/>
          <w:numId w:val="2"/>
        </w:numPr>
      </w:pPr>
      <w:r>
        <w:lastRenderedPageBreak/>
        <w:t>Given the provided data, what are three conclusions we can draw about Kickstarter campaigns?</w:t>
      </w:r>
    </w:p>
    <w:p w14:paraId="189ACE27" w14:textId="77777777" w:rsidR="00002905" w:rsidRDefault="00002905" w:rsidP="00002905">
      <w:pPr>
        <w:pStyle w:val="ListParagraph"/>
        <w:numPr>
          <w:ilvl w:val="0"/>
          <w:numId w:val="2"/>
        </w:numPr>
      </w:pPr>
      <w:r>
        <w:t>What are some limitations of this dataset?</w:t>
      </w:r>
    </w:p>
    <w:p w14:paraId="610FFFA7" w14:textId="2D0B0801" w:rsidR="00002905" w:rsidRDefault="00002905" w:rsidP="00002905">
      <w:pPr>
        <w:pStyle w:val="ListParagraph"/>
        <w:numPr>
          <w:ilvl w:val="0"/>
          <w:numId w:val="2"/>
        </w:numPr>
      </w:pPr>
      <w:r>
        <w:t>What are some other possible tables and/or graphs that we could create?</w:t>
      </w:r>
    </w:p>
    <w:p w14:paraId="1B3ED46C" w14:textId="07FF7143" w:rsidR="00002905" w:rsidRDefault="00002905" w:rsidP="00002905"/>
    <w:p w14:paraId="6DA8C891" w14:textId="7F234979" w:rsidR="00002905" w:rsidRDefault="00002905" w:rsidP="00002905"/>
    <w:p w14:paraId="07C6AF41" w14:textId="6C3E13AC" w:rsidR="00002905" w:rsidRDefault="00002905" w:rsidP="00002905"/>
    <w:p w14:paraId="62F7B6DB" w14:textId="77777777" w:rsidR="0058260B" w:rsidRDefault="0058260B" w:rsidP="0058260B">
      <w:r>
        <w:t>Presents a cohesive written analysis</w:t>
      </w:r>
    </w:p>
    <w:p w14:paraId="542EE678" w14:textId="77777777" w:rsidR="0058260B" w:rsidRDefault="0058260B" w:rsidP="0058260B">
      <w:r>
        <w:t>that:</w:t>
      </w:r>
    </w:p>
    <w:p w14:paraId="264C6D8D" w14:textId="77777777" w:rsidR="0058260B" w:rsidRDefault="0058260B" w:rsidP="0058260B">
      <w:r>
        <w:rPr>
          <w:rFonts w:ascii="Segoe UI Symbol" w:hAnsi="Segoe UI Symbol" w:cs="Segoe UI Symbol"/>
        </w:rPr>
        <w:t>✓</w:t>
      </w:r>
      <w:r>
        <w:t xml:space="preserve"> Draws three conclusions from the</w:t>
      </w:r>
    </w:p>
    <w:p w14:paraId="5D137989" w14:textId="77777777" w:rsidR="0058260B" w:rsidRDefault="0058260B" w:rsidP="0058260B">
      <w:r>
        <w:t>data</w:t>
      </w:r>
    </w:p>
    <w:p w14:paraId="4F2A6944" w14:textId="77777777" w:rsidR="0058260B" w:rsidRDefault="0058260B" w:rsidP="0058260B">
      <w:r>
        <w:rPr>
          <w:rFonts w:ascii="Segoe UI Symbol" w:hAnsi="Segoe UI Symbol" w:cs="Segoe UI Symbol"/>
        </w:rPr>
        <w:t>✓</w:t>
      </w:r>
      <w:r>
        <w:t xml:space="preserve"> States limitations of the dataset</w:t>
      </w:r>
    </w:p>
    <w:p w14:paraId="29153025" w14:textId="77777777" w:rsidR="0058260B" w:rsidRDefault="0058260B" w:rsidP="0058260B">
      <w:r>
        <w:t>and suggestions for additional</w:t>
      </w:r>
    </w:p>
    <w:p w14:paraId="24859D21" w14:textId="5D78CF22" w:rsidR="00002905" w:rsidRDefault="0058260B" w:rsidP="0058260B">
      <w:r>
        <w:t>tables of graphs</w:t>
      </w:r>
    </w:p>
    <w:p w14:paraId="7EAF42EF" w14:textId="24A7C722" w:rsidR="0058260B" w:rsidRDefault="0058260B" w:rsidP="0058260B"/>
    <w:p w14:paraId="538F2404" w14:textId="35657DED" w:rsidR="0058260B" w:rsidRDefault="0058260B" w:rsidP="0058260B"/>
    <w:p w14:paraId="119CCA16" w14:textId="30251C9A" w:rsidR="0058260B" w:rsidRDefault="0058260B" w:rsidP="0058260B">
      <w:r>
        <w:rPr>
          <w:noProof/>
        </w:rPr>
        <w:drawing>
          <wp:inline distT="0" distB="0" distL="0" distR="0" wp14:anchorId="3C3DB509" wp14:editId="74FC4B15">
            <wp:extent cx="6309360" cy="3185795"/>
            <wp:effectExtent l="0" t="0" r="15240" b="14605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BF8B0721-B2D9-4822-B7B5-6BB1D3B4B4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AC70841" w14:textId="7EDB5E72" w:rsidR="0058260B" w:rsidRDefault="0058260B" w:rsidP="0058260B"/>
    <w:p w14:paraId="40C347FB" w14:textId="1EAD38BC" w:rsidR="0058260B" w:rsidRDefault="0058260B" w:rsidP="0058260B"/>
    <w:p w14:paraId="766641E3" w14:textId="4BFA8724" w:rsidR="0058260B" w:rsidRDefault="0058260B" w:rsidP="0058260B"/>
    <w:p w14:paraId="651F5CA6" w14:textId="7F322DB5" w:rsidR="0058260B" w:rsidRDefault="0058260B" w:rsidP="0058260B"/>
    <w:p w14:paraId="43107E0D" w14:textId="1CFA8D04" w:rsidR="0058260B" w:rsidRDefault="0058260B" w:rsidP="0058260B">
      <w:r>
        <w:rPr>
          <w:noProof/>
        </w:rPr>
        <w:lastRenderedPageBreak/>
        <w:drawing>
          <wp:inline distT="0" distB="0" distL="0" distR="0" wp14:anchorId="5300852E" wp14:editId="064C8945">
            <wp:extent cx="6309360" cy="3162935"/>
            <wp:effectExtent l="0" t="0" r="15240" b="18415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2759F134-D861-449B-A379-8532147259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C156652" w14:textId="0C03445D" w:rsidR="0058260B" w:rsidRDefault="0058260B" w:rsidP="0058260B"/>
    <w:p w14:paraId="74625EE7" w14:textId="7CDFA9D1" w:rsidR="0058260B" w:rsidRDefault="0058260B" w:rsidP="0058260B"/>
    <w:p w14:paraId="2B82B854" w14:textId="50E63CAA" w:rsidR="0058260B" w:rsidRDefault="0058260B" w:rsidP="0058260B"/>
    <w:p w14:paraId="2BB230E8" w14:textId="03D4DC67" w:rsidR="0058260B" w:rsidRDefault="009F0FEF" w:rsidP="0058260B">
      <w:r>
        <w:rPr>
          <w:noProof/>
        </w:rPr>
        <w:drawing>
          <wp:inline distT="0" distB="0" distL="0" distR="0" wp14:anchorId="18180199" wp14:editId="570A65A2">
            <wp:extent cx="6309360" cy="3465195"/>
            <wp:effectExtent l="0" t="0" r="15240" b="1905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3ECF14C6-90ED-491A-96ED-46BF6C6E4D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7B3DDBF" w14:textId="0A4EC06E" w:rsidR="0058260B" w:rsidRDefault="0058260B" w:rsidP="0058260B"/>
    <w:p w14:paraId="0A38FFD9" w14:textId="44E9DA88" w:rsidR="0058260B" w:rsidRDefault="0058260B" w:rsidP="0058260B"/>
    <w:p w14:paraId="5A7175B6" w14:textId="2ED62416" w:rsidR="009F0FEF" w:rsidRPr="00D70D02" w:rsidRDefault="009F0FEF" w:rsidP="0058260B">
      <w:r>
        <w:rPr>
          <w:noProof/>
        </w:rPr>
        <w:lastRenderedPageBreak/>
        <w:drawing>
          <wp:inline distT="0" distB="0" distL="0" distR="0" wp14:anchorId="683328AC" wp14:editId="3847B592">
            <wp:extent cx="6309360" cy="2381885"/>
            <wp:effectExtent l="0" t="0" r="15240" b="1841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17FED786-6A85-4573-ADD0-067592E82D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sectPr w:rsidR="009F0FEF" w:rsidRPr="00D70D02" w:rsidSect="00DF027C">
      <w:headerReference w:type="default" r:id="rId15"/>
      <w:footerReference w:type="default" r:id="rId16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28DC8E" w14:textId="77777777" w:rsidR="00502522" w:rsidRDefault="00502522">
      <w:r>
        <w:separator/>
      </w:r>
    </w:p>
    <w:p w14:paraId="5DA21D9C" w14:textId="77777777" w:rsidR="00502522" w:rsidRDefault="00502522"/>
  </w:endnote>
  <w:endnote w:type="continuationSeparator" w:id="0">
    <w:p w14:paraId="2EB9C8B6" w14:textId="77777777" w:rsidR="00502522" w:rsidRDefault="00502522">
      <w:r>
        <w:continuationSeparator/>
      </w:r>
    </w:p>
    <w:p w14:paraId="2855BC6B" w14:textId="77777777" w:rsidR="00502522" w:rsidRDefault="0050252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533C88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6460CCA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BE192F" w14:textId="77777777" w:rsidR="00502522" w:rsidRDefault="00502522">
      <w:r>
        <w:separator/>
      </w:r>
    </w:p>
    <w:p w14:paraId="35D8E529" w14:textId="77777777" w:rsidR="00502522" w:rsidRDefault="00502522"/>
  </w:footnote>
  <w:footnote w:type="continuationSeparator" w:id="0">
    <w:p w14:paraId="0317F3E4" w14:textId="77777777" w:rsidR="00502522" w:rsidRDefault="00502522">
      <w:r>
        <w:continuationSeparator/>
      </w:r>
    </w:p>
    <w:p w14:paraId="48F42501" w14:textId="77777777" w:rsidR="00502522" w:rsidRDefault="0050252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135A7D69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4B9B4D0" w14:textId="77777777" w:rsidR="00D077E9" w:rsidRDefault="00D077E9">
          <w:pPr>
            <w:pStyle w:val="Header"/>
          </w:pPr>
        </w:p>
      </w:tc>
    </w:tr>
  </w:tbl>
  <w:p w14:paraId="1189E3B6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19A"/>
    <w:multiLevelType w:val="hybridMultilevel"/>
    <w:tmpl w:val="F4B688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F4D3E"/>
    <w:multiLevelType w:val="multilevel"/>
    <w:tmpl w:val="1ED2C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05"/>
    <w:rsid w:val="00002905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4085A"/>
    <w:rsid w:val="004B21A5"/>
    <w:rsid w:val="00502522"/>
    <w:rsid w:val="005037F0"/>
    <w:rsid w:val="00516A86"/>
    <w:rsid w:val="005275F6"/>
    <w:rsid w:val="00572102"/>
    <w:rsid w:val="0058260B"/>
    <w:rsid w:val="00591B2A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05BC9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9F0FEF"/>
    <w:rsid w:val="00A23AFA"/>
    <w:rsid w:val="00A31B3E"/>
    <w:rsid w:val="00A532F3"/>
    <w:rsid w:val="00A8489E"/>
    <w:rsid w:val="00AC29F3"/>
    <w:rsid w:val="00B231E5"/>
    <w:rsid w:val="00B36CD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99EEA"/>
  <w15:docId w15:val="{54C8738E-B2B8-4A03-A00E-7977CEE41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02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2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chart" Target="charts/chart3.xm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sv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fp1\AppData\Roaming\Microsoft\Templates\Report%20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96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 Outcome by 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6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Category!$B$3:$B$4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E18-47B0-96F1-4414805CA98E}"/>
            </c:ext>
          </c:extLst>
        </c:ser>
        <c:ser>
          <c:idx val="1"/>
          <c:order val="1"/>
          <c:tx>
            <c:strRef>
              <c:f>Category!$C$3:$C$4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E18-47B0-96F1-4414805CA98E}"/>
            </c:ext>
          </c:extLst>
        </c:ser>
        <c:ser>
          <c:idx val="2"/>
          <c:order val="2"/>
          <c:tx>
            <c:strRef>
              <c:f>Category!$D$3:$D$4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E18-47B0-96F1-4414805CA98E}"/>
            </c:ext>
          </c:extLst>
        </c:ser>
        <c:ser>
          <c:idx val="3"/>
          <c:order val="3"/>
          <c:tx>
            <c:strRef>
              <c:f>Category!$E$3:$E$4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E18-47B0-96F1-4414805CA9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59243872"/>
        <c:axId val="1645380928"/>
      </c:barChart>
      <c:catAx>
        <c:axId val="1759243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5380928"/>
        <c:crosses val="autoZero"/>
        <c:auto val="1"/>
        <c:lblAlgn val="ctr"/>
        <c:lblOffset val="100"/>
        <c:noMultiLvlLbl val="0"/>
      </c:catAx>
      <c:valAx>
        <c:axId val="1645380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8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9243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80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[StarterBook_GFP.xlsx]Sub-category!PivotTable2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26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Campaings Outcome by Sub-category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6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'Sub-category'!$B$4:$B$5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21-4CA8-A6E8-331ACD509665}"/>
            </c:ext>
          </c:extLst>
        </c:ser>
        <c:ser>
          <c:idx val="1"/>
          <c:order val="1"/>
          <c:tx>
            <c:strRef>
              <c:f>'Sub-category'!$C$4:$C$5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21-4CA8-A6E8-331ACD509665}"/>
            </c:ext>
          </c:extLst>
        </c:ser>
        <c:ser>
          <c:idx val="2"/>
          <c:order val="2"/>
          <c:tx>
            <c:strRef>
              <c:f>'Sub-category'!$D$4:$D$5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21-4CA8-A6E8-331ACD509665}"/>
            </c:ext>
          </c:extLst>
        </c:ser>
        <c:ser>
          <c:idx val="3"/>
          <c:order val="3"/>
          <c:tx>
            <c:strRef>
              <c:f>'Sub-category'!$E$4:$E$5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21-4CA8-A6E8-331ACD5096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818747024"/>
        <c:axId val="1089571520"/>
      </c:barChart>
      <c:catAx>
        <c:axId val="1818747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9571520"/>
        <c:crosses val="autoZero"/>
        <c:auto val="1"/>
        <c:lblAlgn val="ctr"/>
        <c:lblOffset val="100"/>
        <c:noMultiLvlLbl val="0"/>
      </c:catAx>
      <c:valAx>
        <c:axId val="1089571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 b="0" i="0" u="none" strike="noStrike" baseline="0"/>
                  <a:t>Campaigns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8747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5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[StarterBook_GFP.xlsx]Date Created Conversion!PivotTable3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Outcome by Month of Creation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'Date Created Conversion'!$B$4:$B$5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Conversion'!$B$6:$B$18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EEE-467B-BAAE-F1545A1D4D7B}"/>
            </c:ext>
          </c:extLst>
        </c:ser>
        <c:ser>
          <c:idx val="1"/>
          <c:order val="1"/>
          <c:tx>
            <c:strRef>
              <c:f>'Date Created Conversion'!$C$4:$C$5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rgbClr val="0070C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0070C0"/>
              </a:solidFill>
              <a:ln w="9525">
                <a:solidFill>
                  <a:srgbClr val="0070C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EEE-467B-BAAE-F1545A1D4D7B}"/>
            </c:ext>
          </c:extLst>
        </c:ser>
        <c:ser>
          <c:idx val="2"/>
          <c:order val="2"/>
          <c:tx>
            <c:strRef>
              <c:f>'Date Created Conversion'!$D$4:$D$5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C000"/>
              </a:solidFill>
              <a:ln w="9525">
                <a:solidFill>
                  <a:srgbClr val="FFC00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Conversion'!$D$6:$D$18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EEE-467B-BAAE-F1545A1D4D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15339872"/>
        <c:axId val="1365945424"/>
      </c:lineChart>
      <c:catAx>
        <c:axId val="1815339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5945424"/>
        <c:crosses val="autoZero"/>
        <c:auto val="1"/>
        <c:lblAlgn val="ctr"/>
        <c:lblOffset val="100"/>
        <c:noMultiLvlLbl val="0"/>
      </c:catAx>
      <c:valAx>
        <c:axId val="1365945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5339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</a:t>
            </a:r>
            <a:r>
              <a:rPr lang="en-US" baseline="0"/>
              <a:t> based on Goal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'Bonus - Goals'!$F$1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Goals'!$F$2:$F$13</c:f>
              <c:numCache>
                <c:formatCode>0%</c:formatCode>
                <c:ptCount val="12"/>
                <c:pt idx="0">
                  <c:v>0.71081677704194257</c:v>
                </c:pt>
                <c:pt idx="1">
                  <c:v>0.66005665722379603</c:v>
                </c:pt>
                <c:pt idx="2">
                  <c:v>0.53212290502793291</c:v>
                </c:pt>
                <c:pt idx="3">
                  <c:v>0.47727272727272729</c:v>
                </c:pt>
                <c:pt idx="4">
                  <c:v>0.46766169154228854</c:v>
                </c:pt>
                <c:pt idx="5">
                  <c:v>0.41891891891891891</c:v>
                </c:pt>
                <c:pt idx="6">
                  <c:v>0.40145985401459855</c:v>
                </c:pt>
                <c:pt idx="7">
                  <c:v>0.3902439024390244</c:v>
                </c:pt>
                <c:pt idx="8">
                  <c:v>0.47272727272727272</c:v>
                </c:pt>
                <c:pt idx="9">
                  <c:v>0.48837209302325579</c:v>
                </c:pt>
                <c:pt idx="10">
                  <c:v>0.2857142857142857</c:v>
                </c:pt>
                <c:pt idx="11">
                  <c:v>0.19369369369369369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336-4F74-BF24-ED855EFEE220}"/>
            </c:ext>
          </c:extLst>
        </c:ser>
        <c:ser>
          <c:idx val="1"/>
          <c:order val="1"/>
          <c:tx>
            <c:strRef>
              <c:f>'Bonus - Goals'!$G$1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Goals'!$G$2:$G$13</c:f>
              <c:numCache>
                <c:formatCode>0%</c:formatCode>
                <c:ptCount val="12"/>
                <c:pt idx="0">
                  <c:v>0.24944812362030905</c:v>
                </c:pt>
                <c:pt idx="1">
                  <c:v>0.29745042492917845</c:v>
                </c:pt>
                <c:pt idx="2">
                  <c:v>0.39525139664804471</c:v>
                </c:pt>
                <c:pt idx="3">
                  <c:v>0.40909090909090912</c:v>
                </c:pt>
                <c:pt idx="4">
                  <c:v>0.44776119402985076</c:v>
                </c:pt>
                <c:pt idx="5">
                  <c:v>0.48648648648648651</c:v>
                </c:pt>
                <c:pt idx="6">
                  <c:v>0.46715328467153283</c:v>
                </c:pt>
                <c:pt idx="7">
                  <c:v>0.45121951219512196</c:v>
                </c:pt>
                <c:pt idx="8">
                  <c:v>0.4</c:v>
                </c:pt>
                <c:pt idx="9">
                  <c:v>0.37209302325581395</c:v>
                </c:pt>
                <c:pt idx="10">
                  <c:v>0.52380952380952384</c:v>
                </c:pt>
                <c:pt idx="11">
                  <c:v>0.58108108108108103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336-4F74-BF24-ED855EFEE220}"/>
            </c:ext>
          </c:extLst>
        </c:ser>
        <c:ser>
          <c:idx val="2"/>
          <c:order val="2"/>
          <c:tx>
            <c:strRef>
              <c:f>'Bonus - Goals'!$H$1</c:f>
              <c:strCache>
                <c:ptCount val="1"/>
                <c:pt idx="0">
                  <c:v>Percentage Canceled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Goals'!$H$2:$H$13</c:f>
              <c:numCache>
                <c:formatCode>0%</c:formatCode>
                <c:ptCount val="12"/>
                <c:pt idx="0">
                  <c:v>3.9735099337748346E-2</c:v>
                </c:pt>
                <c:pt idx="1">
                  <c:v>4.2492917847025496E-2</c:v>
                </c:pt>
                <c:pt idx="2">
                  <c:v>7.2625698324022353E-2</c:v>
                </c:pt>
                <c:pt idx="3">
                  <c:v>0.11363636363636363</c:v>
                </c:pt>
                <c:pt idx="4">
                  <c:v>8.45771144278607E-2</c:v>
                </c:pt>
                <c:pt idx="5">
                  <c:v>9.45945945945946E-2</c:v>
                </c:pt>
                <c:pt idx="6">
                  <c:v>0.13138686131386862</c:v>
                </c:pt>
                <c:pt idx="7">
                  <c:v>0.15853658536585366</c:v>
                </c:pt>
                <c:pt idx="8">
                  <c:v>0.12727272727272726</c:v>
                </c:pt>
                <c:pt idx="9">
                  <c:v>0.13953488372093023</c:v>
                </c:pt>
                <c:pt idx="10">
                  <c:v>0.19047619047619047</c:v>
                </c:pt>
                <c:pt idx="11">
                  <c:v>0.22522522522522523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336-4F74-BF24-ED855EFEE2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02427776"/>
        <c:axId val="1359001504"/>
      </c:lineChart>
      <c:catAx>
        <c:axId val="19024277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59001504"/>
        <c:crosses val="autoZero"/>
        <c:auto val="1"/>
        <c:lblAlgn val="ctr"/>
        <c:lblOffset val="100"/>
        <c:noMultiLvlLbl val="0"/>
      </c:catAx>
      <c:valAx>
        <c:axId val="1359001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2427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763D0FCE31415CB0B976F3D6CC69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C9A420-7374-48D4-9250-80CCB8D94C4C}"/>
      </w:docPartPr>
      <w:docPartBody>
        <w:p w:rsidR="009A60E2" w:rsidRDefault="00D55C5D">
          <w:pPr>
            <w:pStyle w:val="34763D0FCE31415CB0B976F3D6CC6970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August 2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7F60A3A92344EB39B0B7F450D0645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701B3-E2F9-4D78-8A59-6D8D814CB34B}"/>
      </w:docPartPr>
      <w:docPartBody>
        <w:p w:rsidR="009A60E2" w:rsidRDefault="00D55C5D">
          <w:pPr>
            <w:pStyle w:val="67F60A3A92344EB39B0B7F450D064534"/>
          </w:pPr>
          <w:r>
            <w:t>COMPANY NAME</w:t>
          </w:r>
        </w:p>
      </w:docPartBody>
    </w:docPart>
    <w:docPart>
      <w:docPartPr>
        <w:name w:val="44830FA6DF194B29B9B1E9A847224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C7AF71-3963-4970-B676-E8BB67DD1EC0}"/>
      </w:docPartPr>
      <w:docPartBody>
        <w:p w:rsidR="009A60E2" w:rsidRDefault="00D55C5D">
          <w:pPr>
            <w:pStyle w:val="44830FA6DF194B29B9B1E9A847224AE5"/>
          </w:pPr>
          <w:r>
            <w:t>Your Name</w:t>
          </w:r>
        </w:p>
      </w:docPartBody>
    </w:docPart>
    <w:docPart>
      <w:docPartPr>
        <w:name w:val="A63C6FEFCCDC4493B9C7FFE51D212A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CC8519-86C7-4B0C-A540-6F3334A8A7F2}"/>
      </w:docPartPr>
      <w:docPartBody>
        <w:p w:rsidR="009A60E2" w:rsidRDefault="00D55C5D">
          <w:pPr>
            <w:pStyle w:val="A63C6FEFCCDC4493B9C7FFE51D212A3E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C5D"/>
    <w:rsid w:val="003C7317"/>
    <w:rsid w:val="009A60E2"/>
    <w:rsid w:val="00D5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34763D0FCE31415CB0B976F3D6CC6970">
    <w:name w:val="34763D0FCE31415CB0B976F3D6CC6970"/>
  </w:style>
  <w:style w:type="paragraph" w:customStyle="1" w:styleId="67F60A3A92344EB39B0B7F450D064534">
    <w:name w:val="67F60A3A92344EB39B0B7F450D064534"/>
  </w:style>
  <w:style w:type="paragraph" w:customStyle="1" w:styleId="44830FA6DF194B29B9B1E9A847224AE5">
    <w:name w:val="44830FA6DF194B29B9B1E9A847224AE5"/>
  </w:style>
  <w:style w:type="paragraph" w:customStyle="1" w:styleId="A63C6FEFCCDC4493B9C7FFE51D212A3E">
    <w:name w:val="A63C6FEFCCDC4493B9C7FFE51D212A3E"/>
  </w:style>
  <w:style w:type="paragraph" w:customStyle="1" w:styleId="D94A64CBA9194F9C85D8AF5E04C85E8B">
    <w:name w:val="D94A64CBA9194F9C85D8AF5E04C85E8B"/>
  </w:style>
  <w:style w:type="paragraph" w:customStyle="1" w:styleId="000E727EAECE40E995E76387A76AF4DF">
    <w:name w:val="000E727EAECE40E995E76387A76AF4DF"/>
  </w:style>
  <w:style w:type="paragraph" w:customStyle="1" w:styleId="A8CEDC13FCAC4B83AC76847265176A77">
    <w:name w:val="A8CEDC13FCAC4B83AC76847265176A77"/>
  </w:style>
  <w:style w:type="paragraph" w:customStyle="1" w:styleId="D3928E957C914E439A88F0489A32B2A2">
    <w:name w:val="D3928E957C914E439A88F0489A32B2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Gabriel Pivaro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19</TotalTime>
  <Pages>1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Pivaro</dc:creator>
  <cp:keywords/>
  <cp:lastModifiedBy>Gabriel Pivaro</cp:lastModifiedBy>
  <cp:revision>7</cp:revision>
  <cp:lastPrinted>2006-08-01T17:47:00Z</cp:lastPrinted>
  <dcterms:created xsi:type="dcterms:W3CDTF">2020-08-02T22:39:00Z</dcterms:created>
  <dcterms:modified xsi:type="dcterms:W3CDTF">2020-08-07T04:01:00Z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